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783EDA" w:rsidRDefault="005871DE" w:rsidP="00F9491C">
      <w:pPr>
        <w:jc w:val="center"/>
        <w:rPr>
          <w:b/>
          <w:sz w:val="28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F4459" wp14:editId="7AEDE537">
                <wp:simplePos x="0" y="0"/>
                <wp:positionH relativeFrom="column">
                  <wp:posOffset>-347483</wp:posOffset>
                </wp:positionH>
                <wp:positionV relativeFrom="paragraph">
                  <wp:posOffset>-3838</wp:posOffset>
                </wp:positionV>
                <wp:extent cx="905773" cy="310551"/>
                <wp:effectExtent l="0" t="0" r="2794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773" cy="3105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71DE" w:rsidRDefault="005871DE" w:rsidP="005871DE">
                            <w: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7.35pt;margin-top:-.3pt;width:71.3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" fillcolor="white [3201]" strokeweight=".5pt">
                <v:textbox>
                  <w:txbxContent>
                    <w:p w:rsidR="005871DE" w:rsidRDefault="005871DE" w:rsidP="005871DE">
                      <w:r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  <w:r w:rsidR="00F9491C"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Pr="00783EDA" w:rsidRDefault="00F9491C" w:rsidP="00F9491C">
      <w:pPr>
        <w:jc w:val="center"/>
        <w:rPr>
          <w:b/>
          <w:sz w:val="32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F9491C" w:rsidRPr="00783EDA" w:rsidRDefault="00E430CF" w:rsidP="00E430CF">
      <w:pPr>
        <w:spacing w:before="120"/>
        <w:jc w:val="center"/>
        <w:rPr>
          <w:sz w:val="28"/>
        </w:rPr>
      </w:pPr>
      <w:r w:rsidRPr="00783EDA">
        <w:rPr>
          <w:sz w:val="28"/>
        </w:rPr>
        <w:t>(</w:t>
      </w:r>
      <w:r w:rsidR="00F9491C" w:rsidRPr="00783EDA">
        <w:rPr>
          <w:sz w:val="28"/>
        </w:rPr>
        <w:t>Ban hành kèm theo</w:t>
      </w:r>
      <w:r w:rsidRPr="00783EDA">
        <w:rPr>
          <w:sz w:val="28"/>
        </w:rPr>
        <w:t xml:space="preserve"> Quyết định số           /QĐ-LTT-CTCT ngày      tháng       năm 201</w:t>
      </w:r>
      <w:r w:rsidR="006E1F59" w:rsidRPr="00783EDA">
        <w:rPr>
          <w:sz w:val="28"/>
        </w:rPr>
        <w:t>8</w:t>
      </w:r>
      <w:r w:rsidRPr="00783EDA">
        <w:rPr>
          <w:sz w:val="28"/>
        </w:rPr>
        <w:t xml:space="preserve"> của Trường Cao đẳng Kỹ thuật Lý Tự Trọng Thành phố Hồ Chí Minh</w:t>
      </w:r>
      <w:r w:rsidR="00F9491C" w:rsidRPr="00783EDA">
        <w:rPr>
          <w:sz w:val="28"/>
        </w:rPr>
        <w:t>)</w:t>
      </w:r>
    </w:p>
    <w:p w:rsidR="00F9491C" w:rsidRPr="00783EDA" w:rsidRDefault="00F9491C"/>
    <w:tbl>
      <w:tblPr>
        <w:tblStyle w:val="TableGrid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75"/>
        <w:gridCol w:w="3011"/>
        <w:gridCol w:w="822"/>
        <w:gridCol w:w="879"/>
        <w:gridCol w:w="851"/>
        <w:gridCol w:w="850"/>
        <w:gridCol w:w="2977"/>
      </w:tblGrid>
      <w:tr w:rsidR="00783EDA" w:rsidRPr="00783EDA" w:rsidTr="00673213">
        <w:trPr>
          <w:trHeight w:val="713"/>
        </w:trPr>
        <w:tc>
          <w:tcPr>
            <w:tcW w:w="675" w:type="dxa"/>
            <w:vMerge w:val="restart"/>
            <w:vAlign w:val="center"/>
          </w:tcPr>
          <w:p w:rsidR="00F9491C" w:rsidRPr="00783EDA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STT</w:t>
            </w:r>
          </w:p>
        </w:tc>
        <w:tc>
          <w:tcPr>
            <w:tcW w:w="3011" w:type="dxa"/>
            <w:vMerge w:val="restart"/>
            <w:vAlign w:val="center"/>
          </w:tcPr>
          <w:p w:rsidR="00F9491C" w:rsidRPr="00783EDA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TÊN VỤ VIỆC VI PHẠM</w:t>
            </w:r>
          </w:p>
        </w:tc>
        <w:tc>
          <w:tcPr>
            <w:tcW w:w="3402" w:type="dxa"/>
            <w:gridSpan w:val="4"/>
            <w:vAlign w:val="center"/>
          </w:tcPr>
          <w:p w:rsidR="00F9491C" w:rsidRPr="00783EDA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SỐ LẦN VI PHẠM, HÌNH THỨC XỬ LÝ</w:t>
            </w:r>
          </w:p>
        </w:tc>
        <w:tc>
          <w:tcPr>
            <w:tcW w:w="2977" w:type="dxa"/>
            <w:vMerge w:val="restart"/>
            <w:vAlign w:val="center"/>
          </w:tcPr>
          <w:p w:rsidR="00F9491C" w:rsidRPr="00783EDA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GHI CHÚ</w:t>
            </w:r>
          </w:p>
        </w:tc>
      </w:tr>
      <w:tr w:rsidR="00783EDA" w:rsidRPr="00783EDA" w:rsidTr="00673213">
        <w:trPr>
          <w:trHeight w:val="1263"/>
        </w:trPr>
        <w:tc>
          <w:tcPr>
            <w:tcW w:w="675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11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22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Kiểm điểm, Phê bình</w:t>
            </w:r>
          </w:p>
        </w:tc>
        <w:tc>
          <w:tcPr>
            <w:tcW w:w="879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Cảnh cáo</w:t>
            </w:r>
          </w:p>
        </w:tc>
        <w:tc>
          <w:tcPr>
            <w:tcW w:w="850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Buộc  ra khỏi KTX</w:t>
            </w:r>
          </w:p>
        </w:tc>
        <w:tc>
          <w:tcPr>
            <w:tcW w:w="2977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C255E2" w:rsidRPr="00783EDA" w:rsidTr="001E091D">
        <w:tc>
          <w:tcPr>
            <w:tcW w:w="675" w:type="dxa"/>
            <w:vAlign w:val="center"/>
          </w:tcPr>
          <w:p w:rsidR="00C255E2" w:rsidRPr="00783EDA" w:rsidRDefault="00C255E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3011" w:type="dxa"/>
            <w:vAlign w:val="center"/>
          </w:tcPr>
          <w:p w:rsidR="00C255E2" w:rsidRPr="00783EDA" w:rsidRDefault="00C255E2" w:rsidP="00C255E2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Mất trật tự</w:t>
            </w:r>
          </w:p>
          <w:p w:rsidR="00C255E2" w:rsidRDefault="00C255E2" w:rsidP="00C255E2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Gây ồn ào</w:t>
            </w:r>
          </w:p>
          <w:p w:rsidR="00C255E2" w:rsidRPr="00C255E2" w:rsidRDefault="00C255E2" w:rsidP="00C255E2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</w:t>
            </w:r>
            <w:r w:rsidRPr="003A1E96">
              <w:rPr>
                <w:sz w:val="25"/>
                <w:szCs w:val="25"/>
              </w:rPr>
              <w:t xml:space="preserve">hửi thề, </w:t>
            </w:r>
            <w:r>
              <w:rPr>
                <w:sz w:val="25"/>
                <w:szCs w:val="25"/>
              </w:rPr>
              <w:t xml:space="preserve">nói tục, </w:t>
            </w:r>
            <w:r w:rsidRPr="003A1E96">
              <w:rPr>
                <w:sz w:val="25"/>
                <w:szCs w:val="25"/>
              </w:rPr>
              <w:t>phát ngôn bừa bãi</w:t>
            </w:r>
          </w:p>
        </w:tc>
        <w:tc>
          <w:tcPr>
            <w:tcW w:w="822" w:type="dxa"/>
            <w:vAlign w:val="center"/>
          </w:tcPr>
          <w:p w:rsidR="00C255E2" w:rsidRPr="00783EDA" w:rsidRDefault="00C255E2" w:rsidP="00A21D4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79" w:type="dxa"/>
            <w:vAlign w:val="center"/>
          </w:tcPr>
          <w:p w:rsidR="00C255E2" w:rsidRPr="00783EDA" w:rsidRDefault="00C255E2" w:rsidP="00A21D4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C255E2" w:rsidRPr="00783EDA" w:rsidRDefault="00C255E2" w:rsidP="00A21D44">
            <w:pPr>
              <w:jc w:val="center"/>
              <w:rPr>
                <w:sz w:val="25"/>
                <w:szCs w:val="25"/>
              </w:rPr>
            </w:pPr>
            <w:r>
              <w:rPr>
                <w:rFonts w:cs="Times New Roman"/>
                <w:sz w:val="25"/>
                <w:szCs w:val="25"/>
              </w:rPr>
              <w:t xml:space="preserve">≥ </w:t>
            </w:r>
            <w:r>
              <w:rPr>
                <w:sz w:val="25"/>
                <w:szCs w:val="25"/>
              </w:rPr>
              <w:t>5</w:t>
            </w:r>
          </w:p>
        </w:tc>
        <w:tc>
          <w:tcPr>
            <w:tcW w:w="850" w:type="dxa"/>
            <w:vAlign w:val="center"/>
          </w:tcPr>
          <w:p w:rsidR="00C255E2" w:rsidRPr="00783EDA" w:rsidRDefault="00C255E2" w:rsidP="00A21D44">
            <w:pPr>
              <w:jc w:val="center"/>
              <w:rPr>
                <w:sz w:val="25"/>
                <w:szCs w:val="25"/>
              </w:rPr>
            </w:pPr>
            <w:r>
              <w:rPr>
                <w:rFonts w:cs="Times New Roman"/>
                <w:sz w:val="25"/>
                <w:szCs w:val="25"/>
              </w:rPr>
              <w:t xml:space="preserve">≥ </w:t>
            </w:r>
            <w:r>
              <w:rPr>
                <w:sz w:val="25"/>
                <w:szCs w:val="25"/>
              </w:rPr>
              <w:t>7</w:t>
            </w:r>
          </w:p>
        </w:tc>
        <w:tc>
          <w:tcPr>
            <w:tcW w:w="2977" w:type="dxa"/>
            <w:vAlign w:val="center"/>
          </w:tcPr>
          <w:p w:rsidR="00C255E2" w:rsidRPr="00783EDA" w:rsidRDefault="00C255E2" w:rsidP="00C255E2">
            <w:pPr>
              <w:jc w:val="both"/>
              <w:rPr>
                <w:sz w:val="25"/>
                <w:szCs w:val="25"/>
              </w:rPr>
            </w:pPr>
          </w:p>
          <w:p w:rsidR="00C255E2" w:rsidRPr="00783EDA" w:rsidRDefault="00C255E2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3A1E96" w:rsidRPr="00783EDA" w:rsidTr="001E091D">
        <w:tc>
          <w:tcPr>
            <w:tcW w:w="675" w:type="dxa"/>
            <w:vAlign w:val="center"/>
          </w:tcPr>
          <w:p w:rsidR="003A1E96" w:rsidRPr="00783EDA" w:rsidRDefault="003A1E96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C255E2" w:rsidRPr="00C255E2" w:rsidRDefault="00C255E2" w:rsidP="00C255E2">
            <w:pPr>
              <w:tabs>
                <w:tab w:val="left" w:pos="194"/>
              </w:tabs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 </w:t>
            </w:r>
            <w:r w:rsidRPr="00C255E2">
              <w:rPr>
                <w:sz w:val="25"/>
                <w:szCs w:val="25"/>
              </w:rPr>
              <w:t>Bỏ trực phòng</w:t>
            </w:r>
          </w:p>
          <w:p w:rsidR="00C255E2" w:rsidRPr="00783EDA" w:rsidRDefault="00C255E2" w:rsidP="00C255E2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Gây gổ mất đoàn kết</w:t>
            </w:r>
          </w:p>
          <w:p w:rsidR="003A1E96" w:rsidRPr="00783EDA" w:rsidRDefault="00C255E2" w:rsidP="00C255E2">
            <w:pPr>
              <w:tabs>
                <w:tab w:val="left" w:pos="194"/>
              </w:tabs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 </w:t>
            </w:r>
            <w:r w:rsidRPr="00783EDA">
              <w:rPr>
                <w:sz w:val="25"/>
                <w:szCs w:val="25"/>
              </w:rPr>
              <w:t>Không chấp hành nội quy</w:t>
            </w:r>
          </w:p>
        </w:tc>
        <w:tc>
          <w:tcPr>
            <w:tcW w:w="822" w:type="dxa"/>
            <w:vAlign w:val="center"/>
          </w:tcPr>
          <w:p w:rsidR="003A1E96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79" w:type="dxa"/>
            <w:vAlign w:val="center"/>
          </w:tcPr>
          <w:p w:rsidR="003A1E96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3A1E96" w:rsidRPr="00783EDA" w:rsidRDefault="00C255E2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850" w:type="dxa"/>
            <w:vAlign w:val="center"/>
          </w:tcPr>
          <w:p w:rsidR="003A1E96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3A1E96" w:rsidRPr="00783EDA" w:rsidRDefault="00C255E2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46DB0" w:rsidRPr="00783EDA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3011" w:type="dxa"/>
            <w:vAlign w:val="center"/>
          </w:tcPr>
          <w:p w:rsidR="00946DB0" w:rsidRPr="00783EDA" w:rsidRDefault="00946DB0" w:rsidP="00C255E2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 xml:space="preserve">Xúc phạm, có thái độ không đúng </w:t>
            </w:r>
            <w:r w:rsidR="003A1E96">
              <w:rPr>
                <w:sz w:val="25"/>
                <w:szCs w:val="25"/>
              </w:rPr>
              <w:t>đắn với bạn bè</w:t>
            </w:r>
          </w:p>
        </w:tc>
        <w:tc>
          <w:tcPr>
            <w:tcW w:w="822" w:type="dxa"/>
            <w:vAlign w:val="center"/>
          </w:tcPr>
          <w:p w:rsidR="00946DB0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79" w:type="dxa"/>
            <w:vAlign w:val="center"/>
          </w:tcPr>
          <w:p w:rsidR="00946DB0" w:rsidRPr="00783EDA" w:rsidRDefault="003A1E96" w:rsidP="003A1E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946DB0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850" w:type="dxa"/>
            <w:vAlign w:val="center"/>
          </w:tcPr>
          <w:p w:rsidR="00946DB0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946DB0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46DB0" w:rsidRPr="00783EDA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3011" w:type="dxa"/>
            <w:vAlign w:val="center"/>
          </w:tcPr>
          <w:p w:rsidR="00946DB0" w:rsidRPr="00783EDA" w:rsidRDefault="00946DB0" w:rsidP="00C255E2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 xml:space="preserve">Vô lễ với </w:t>
            </w:r>
            <w:r w:rsidR="003A1E96"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22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946DB0" w:rsidRPr="00783EDA" w:rsidRDefault="00946DB0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3A1E96" w:rsidRPr="00783EDA" w:rsidTr="001E091D">
        <w:tc>
          <w:tcPr>
            <w:tcW w:w="675" w:type="dxa"/>
            <w:vAlign w:val="center"/>
          </w:tcPr>
          <w:p w:rsidR="003A1E96" w:rsidRPr="00783EDA" w:rsidRDefault="003A1E96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3A1E96" w:rsidRPr="00783EDA" w:rsidRDefault="003A1E96" w:rsidP="00C255E2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Có hành vi gây gổ, đe dọa cán bộ, nhân viên của trường đang làm nhiệm vụ</w:t>
            </w:r>
          </w:p>
        </w:tc>
        <w:tc>
          <w:tcPr>
            <w:tcW w:w="822" w:type="dxa"/>
            <w:vAlign w:val="center"/>
          </w:tcPr>
          <w:p w:rsidR="003A1E96" w:rsidRPr="00783EDA" w:rsidRDefault="003A1E96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3A1E96" w:rsidRPr="00783EDA" w:rsidRDefault="003A1E96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3A1E96" w:rsidRPr="00783EDA" w:rsidRDefault="003A1E96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3A1E96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3A1E96" w:rsidRPr="00783EDA" w:rsidRDefault="00C255E2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Phá hoại, làm hư hỏng tài sản ký túc xá và các tài sản khác của trường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673213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850" w:type="dxa"/>
            <w:vAlign w:val="center"/>
          </w:tcPr>
          <w:p w:rsidR="00673213" w:rsidRDefault="00673213" w:rsidP="0067321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Làm kiểm điểm, cam kết không tái phạm</w:t>
            </w:r>
            <w:r>
              <w:rPr>
                <w:sz w:val="25"/>
                <w:szCs w:val="25"/>
              </w:rPr>
              <w:t>; phải bồi thường thiệt hại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D783F" w:rsidRPr="00783EDA" w:rsidRDefault="009D783F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9D783F" w:rsidRPr="00783EDA" w:rsidRDefault="009D783F" w:rsidP="00C255E2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Hút thuốc lá</w:t>
            </w:r>
            <w:r w:rsidR="003A1E96">
              <w:rPr>
                <w:sz w:val="25"/>
                <w:szCs w:val="25"/>
              </w:rPr>
              <w:t xml:space="preserve"> trong </w:t>
            </w:r>
            <w:r w:rsidR="00C255E2">
              <w:rPr>
                <w:sz w:val="25"/>
                <w:szCs w:val="25"/>
              </w:rPr>
              <w:t>ký túc xá</w:t>
            </w:r>
            <w:r w:rsidR="003A1E96">
              <w:rPr>
                <w:sz w:val="25"/>
                <w:szCs w:val="25"/>
              </w:rPr>
              <w:t xml:space="preserve"> và nơi cấm hút thuốc theo qui định</w:t>
            </w:r>
          </w:p>
        </w:tc>
        <w:tc>
          <w:tcPr>
            <w:tcW w:w="822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9D783F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9D783F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9D783F" w:rsidRPr="00783EDA" w:rsidRDefault="009D783F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46DB0" w:rsidRPr="00783EDA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4</w:t>
            </w:r>
          </w:p>
        </w:tc>
        <w:tc>
          <w:tcPr>
            <w:tcW w:w="3011" w:type="dxa"/>
            <w:vAlign w:val="center"/>
          </w:tcPr>
          <w:p w:rsidR="00946DB0" w:rsidRPr="00783EDA" w:rsidRDefault="00946DB0" w:rsidP="00C255E2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Uống rượu, bia</w:t>
            </w:r>
            <w:r w:rsidR="00C255E2">
              <w:rPr>
                <w:sz w:val="25"/>
                <w:szCs w:val="25"/>
              </w:rPr>
              <w:t xml:space="preserve"> trong ký túc xá</w:t>
            </w:r>
          </w:p>
        </w:tc>
        <w:tc>
          <w:tcPr>
            <w:tcW w:w="822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783EDA" w:rsidRDefault="003A1E96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946DB0" w:rsidRPr="00783EDA" w:rsidRDefault="00946DB0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673213" w:rsidRPr="00783EDA" w:rsidRDefault="00673213" w:rsidP="00A21D44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Cờ bạc dưới mọi hình thức</w:t>
            </w:r>
            <w:r>
              <w:rPr>
                <w:sz w:val="25"/>
                <w:szCs w:val="25"/>
              </w:rPr>
              <w:t xml:space="preserve"> 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A21D4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A21D44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673213" w:rsidRPr="00783EDA" w:rsidRDefault="00673213" w:rsidP="00A21D44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673213" w:rsidRPr="00783EDA" w:rsidRDefault="00673213" w:rsidP="00A21D4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A21D44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Tùy theo mức độ có thể giao chính quyền xử lý, báo về gia đình, xử lý theo quy chế công tác HSSV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5</w:t>
            </w: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Buôn bán, vận chuyển, tàng trữ và lôi kéo người khác sử dụng ma túy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Mang, sử dụng ma túy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6</w:t>
            </w:r>
          </w:p>
        </w:tc>
        <w:tc>
          <w:tcPr>
            <w:tcW w:w="3011" w:type="dxa"/>
            <w:vAlign w:val="center"/>
          </w:tcPr>
          <w:p w:rsidR="00673213" w:rsidRPr="00783EDA" w:rsidRDefault="00673213" w:rsidP="00673213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 xml:space="preserve">Trộm cắp tài sản, </w:t>
            </w:r>
            <w:r>
              <w:rPr>
                <w:sz w:val="25"/>
                <w:szCs w:val="25"/>
              </w:rPr>
              <w:t>chứa chấp, tiêu thụ tài sản do lấy cắp mà có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đình, xử lý theo quy chế công tác HSSV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lastRenderedPageBreak/>
              <w:t>9</w:t>
            </w: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pStyle w:val="ListParagraph"/>
              <w:ind w:left="0"/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Vi phạm pháp luật của Nhà nước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Giao chính quyền xử lý, báo về gia đình, xử lý theo quy chế công tác HSSV</w:t>
            </w:r>
          </w:p>
        </w:tc>
      </w:tr>
      <w:tr w:rsidR="00642F33" w:rsidRPr="00783EDA" w:rsidTr="001E091D">
        <w:tc>
          <w:tcPr>
            <w:tcW w:w="675" w:type="dxa"/>
            <w:vAlign w:val="center"/>
          </w:tcPr>
          <w:p w:rsidR="00642F33" w:rsidRPr="00783EDA" w:rsidRDefault="00642F3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642F33" w:rsidRPr="00783EDA" w:rsidRDefault="00642F33" w:rsidP="00C255E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 phạm các nội dung nghiêm vấm khác</w:t>
            </w:r>
          </w:p>
        </w:tc>
        <w:tc>
          <w:tcPr>
            <w:tcW w:w="822" w:type="dxa"/>
            <w:vAlign w:val="center"/>
          </w:tcPr>
          <w:p w:rsidR="00642F33" w:rsidRPr="00783EDA" w:rsidRDefault="00642F3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42F33" w:rsidRPr="00783EDA" w:rsidRDefault="00642F3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642F33" w:rsidRPr="00783EDA" w:rsidRDefault="00642F3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642F33" w:rsidRPr="00783EDA" w:rsidRDefault="00642F3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642F33" w:rsidRPr="00783EDA" w:rsidRDefault="00642F3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đình, xử lý theo quy chế công tác HSSV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10</w:t>
            </w: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Đánh nhau gây thương tích, tổ chức hoặc tham gia tổ chức đánh nhau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  <w:bookmarkStart w:id="0" w:name="_GoBack"/>
            <w:bookmarkEnd w:id="0"/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đình, xử lý theo quy chế công tác HSSV</w:t>
            </w:r>
          </w:p>
        </w:tc>
      </w:tr>
      <w:tr w:rsidR="00673213" w:rsidRPr="00783EDA" w:rsidTr="00022F2C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11</w:t>
            </w: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Chứa chấp, môi giới, hoạt động mại dâm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chính quyền xử lý, xử lý theo quy chế công tác HSSV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12</w:t>
            </w: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Chứa chấp buôn bán vũ khí, chất nổ, chất dễ cháy và các hàng cấm theo quy định của Nhà nước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chính quyền xử lý, xử lý theo quy chế công tác HSSV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 xml:space="preserve">Đưa phần tử xấu vào trong trường, </w:t>
            </w:r>
            <w:r>
              <w:rPr>
                <w:sz w:val="25"/>
                <w:szCs w:val="25"/>
              </w:rPr>
              <w:t>ký túc xá</w:t>
            </w:r>
            <w:r w:rsidRPr="00783EDA">
              <w:rPr>
                <w:sz w:val="25"/>
                <w:szCs w:val="25"/>
              </w:rPr>
              <w:t xml:space="preserve"> gây ảnh hưởng xấu đến an ninh, trật tự trong nhà trường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Kích động, lôi kéo người khác biểu tình,viết truyền đơn, áp phích trái pháp luật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673213" w:rsidRPr="00783EDA" w:rsidTr="001E091D">
        <w:tc>
          <w:tcPr>
            <w:tcW w:w="675" w:type="dxa"/>
            <w:vAlign w:val="center"/>
          </w:tcPr>
          <w:p w:rsidR="00673213" w:rsidRPr="00783EDA" w:rsidRDefault="0067321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13</w:t>
            </w:r>
          </w:p>
        </w:tc>
        <w:tc>
          <w:tcPr>
            <w:tcW w:w="3011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Vi phạm các quy định về an toàn  giao thông</w:t>
            </w:r>
          </w:p>
        </w:tc>
        <w:tc>
          <w:tcPr>
            <w:tcW w:w="822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673213" w:rsidRPr="00783EDA" w:rsidRDefault="00673213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Tái phạm</w:t>
            </w:r>
          </w:p>
        </w:tc>
        <w:tc>
          <w:tcPr>
            <w:tcW w:w="2977" w:type="dxa"/>
            <w:vAlign w:val="center"/>
          </w:tcPr>
          <w:p w:rsidR="00673213" w:rsidRPr="00783EDA" w:rsidRDefault="00673213" w:rsidP="00C255E2">
            <w:pPr>
              <w:jc w:val="both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 xử lý theo quy chế công tác HSSV</w:t>
            </w:r>
          </w:p>
        </w:tc>
      </w:tr>
    </w:tbl>
    <w:p w:rsidR="002D52CA" w:rsidRPr="00783EDA" w:rsidRDefault="001E091D" w:rsidP="00ED0FF8">
      <w:pPr>
        <w:jc w:val="both"/>
      </w:pPr>
      <w:r w:rsidRPr="00783ED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41E54" wp14:editId="032C48B9">
                <wp:simplePos x="0" y="0"/>
                <wp:positionH relativeFrom="column">
                  <wp:posOffset>1834819</wp:posOffset>
                </wp:positionH>
                <wp:positionV relativeFrom="paragraph">
                  <wp:posOffset>233708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18.4pt" to="309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EHciG3eAAAACQEAAA8AAABkcnMvZG93bnJldi54&#10;bWxMj01Pg0AQhu8m/ofNmHizS2uklLI0xo+THhA99LhlRyBlZwm7BfTXO6YHPc7Mk3eeN9vNthMj&#10;Dr51pGC5iEAgVc60VCv4eH++SUD4oMnozhEq+EIPu/zyItOpcRO94ViGWnAI+VQraELoUyl91aDV&#10;fuF6JL59usHqwONQSzPoicNtJ1dRFEurW+IPje7xocHqWJ6sgvXTS1n00+PrdyHXsihGF5LjXqnr&#10;q/l+CyLgHP5g+NVndcjZ6eBOZLzoFKySZMOogtuYKzAQLzd3IA7nhcwz+b9B/gM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BB3Iht3gAAAAkBAAAPAAAAAAAAAAAAAAAAABAEAABkcnMv&#10;ZG93bnJldi54bWxQSwUGAAAAAAQABADzAAAAGwUAAAAA&#10;" strokecolor="black [3040]"/>
            </w:pict>
          </mc:Fallback>
        </mc:AlternateContent>
      </w:r>
    </w:p>
    <w:sectPr w:rsidR="002D52CA" w:rsidRPr="00783EDA" w:rsidSect="001E091D">
      <w:pgSz w:w="11907" w:h="16840" w:code="9"/>
      <w:pgMar w:top="568" w:right="56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45CE8418"/>
    <w:lvl w:ilvl="0" w:tplc="C0C286D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22F2C"/>
    <w:rsid w:val="000538C2"/>
    <w:rsid w:val="00172ADD"/>
    <w:rsid w:val="00181C0C"/>
    <w:rsid w:val="001E091D"/>
    <w:rsid w:val="001E6B15"/>
    <w:rsid w:val="00260683"/>
    <w:rsid w:val="0027386C"/>
    <w:rsid w:val="00293E98"/>
    <w:rsid w:val="002D52CA"/>
    <w:rsid w:val="00313193"/>
    <w:rsid w:val="003A1E96"/>
    <w:rsid w:val="004731BE"/>
    <w:rsid w:val="004827D8"/>
    <w:rsid w:val="00483EA2"/>
    <w:rsid w:val="004C4E82"/>
    <w:rsid w:val="005871DE"/>
    <w:rsid w:val="005E2E2F"/>
    <w:rsid w:val="00642F33"/>
    <w:rsid w:val="00673213"/>
    <w:rsid w:val="006E1F59"/>
    <w:rsid w:val="00783EDA"/>
    <w:rsid w:val="008C4637"/>
    <w:rsid w:val="00946DB0"/>
    <w:rsid w:val="00990906"/>
    <w:rsid w:val="009D783F"/>
    <w:rsid w:val="00C255E2"/>
    <w:rsid w:val="00E37677"/>
    <w:rsid w:val="00E430CF"/>
    <w:rsid w:val="00E90EE3"/>
    <w:rsid w:val="00ED0FF8"/>
    <w:rsid w:val="00F1117C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B271B-15D0-49E9-9C35-7DD7546C0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7</cp:revision>
  <cp:lastPrinted>2017-04-04T00:33:00Z</cp:lastPrinted>
  <dcterms:created xsi:type="dcterms:W3CDTF">2018-05-08T06:48:00Z</dcterms:created>
  <dcterms:modified xsi:type="dcterms:W3CDTF">2018-06-15T07:33:00Z</dcterms:modified>
</cp:coreProperties>
</file>